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2358" w14:textId="77777777" w:rsidR="00306FA7" w:rsidRPr="008B61F2" w:rsidRDefault="008B61F2">
      <w:pPr>
        <w:rPr>
          <w:rFonts w:ascii="Lucida Calligraphy" w:hAnsi="Lucida Calligraphy"/>
          <w:b/>
          <w:sz w:val="28"/>
          <w:szCs w:val="28"/>
          <w:u w:val="single"/>
        </w:rPr>
      </w:pPr>
      <w:r w:rsidRPr="008B61F2">
        <w:rPr>
          <w:rFonts w:ascii="Lucida Calligraphy" w:hAnsi="Lucida Calligraphy"/>
          <w:b/>
          <w:sz w:val="28"/>
          <w:szCs w:val="28"/>
          <w:u w:val="single"/>
        </w:rPr>
        <w:t>Foundations of Therapeutic Touch-in person</w:t>
      </w:r>
      <w:r w:rsidR="00784885">
        <w:rPr>
          <w:rFonts w:ascii="Lucida Calligraphy" w:hAnsi="Lucida Calligraphy"/>
          <w:b/>
          <w:sz w:val="28"/>
          <w:szCs w:val="28"/>
          <w:u w:val="single"/>
        </w:rPr>
        <w:t xml:space="preserve"> 2024</w:t>
      </w:r>
    </w:p>
    <w:p w14:paraId="3A10CAD9" w14:textId="77777777" w:rsidR="00784885" w:rsidRDefault="00784885">
      <w:pPr>
        <w:rPr>
          <w:rFonts w:ascii="Lucida Calligraphy" w:hAnsi="Lucida Calligraphy"/>
          <w:sz w:val="28"/>
          <w:szCs w:val="28"/>
        </w:rPr>
      </w:pPr>
      <w:r>
        <w:rPr>
          <w:rFonts w:ascii="Lucida Calligraphy" w:hAnsi="Lucida Calligraphy"/>
          <w:sz w:val="28"/>
          <w:szCs w:val="28"/>
        </w:rPr>
        <w:t>Dates: September 21 and 22</w:t>
      </w:r>
      <w:r w:rsidR="008B61F2">
        <w:rPr>
          <w:rFonts w:ascii="Lucida Calligraphy" w:hAnsi="Lucida Calligraphy"/>
          <w:sz w:val="28"/>
          <w:szCs w:val="28"/>
        </w:rPr>
        <w:t xml:space="preserve"> 10a to 5p </w:t>
      </w:r>
      <w:r>
        <w:rPr>
          <w:rFonts w:ascii="Lucida Calligraphy" w:hAnsi="Lucida Calligraphy"/>
          <w:sz w:val="28"/>
          <w:szCs w:val="28"/>
        </w:rPr>
        <w:t>each day.</w:t>
      </w:r>
    </w:p>
    <w:p w14:paraId="3142C59E" w14:textId="77777777" w:rsidR="008B61F2" w:rsidRDefault="008B61F2">
      <w:pPr>
        <w:rPr>
          <w:rFonts w:ascii="Lucida Calligraphy" w:hAnsi="Lucida Calligraphy"/>
          <w:sz w:val="28"/>
          <w:szCs w:val="28"/>
        </w:rPr>
      </w:pPr>
      <w:r>
        <w:rPr>
          <w:rFonts w:ascii="Lucida Calligraphy" w:hAnsi="Lucida Calligraphy"/>
          <w:sz w:val="28"/>
          <w:szCs w:val="28"/>
        </w:rPr>
        <w:t>Theosophical Society in Wheaton</w:t>
      </w:r>
    </w:p>
    <w:p w14:paraId="69A40F9E" w14:textId="3DC4D939" w:rsidR="008B61F2" w:rsidRDefault="008B61F2">
      <w:pPr>
        <w:rPr>
          <w:rFonts w:ascii="Lucida Calligraphy" w:hAnsi="Lucida Calligraphy"/>
          <w:sz w:val="28"/>
          <w:szCs w:val="28"/>
        </w:rPr>
      </w:pPr>
      <w:r>
        <w:rPr>
          <w:rFonts w:ascii="Lucida Calligraphy" w:hAnsi="Lucida Calligraphy"/>
          <w:sz w:val="28"/>
          <w:szCs w:val="28"/>
        </w:rPr>
        <w:t xml:space="preserve">Register online via </w:t>
      </w:r>
      <w:hyperlink r:id="rId4" w:history="1">
        <w:r w:rsidR="000312ED" w:rsidRPr="00C02E52">
          <w:rPr>
            <w:rStyle w:val="Hyperlink"/>
            <w:rFonts w:ascii="Lucida Calligraphy" w:hAnsi="Lucida Calligraphy"/>
            <w:sz w:val="28"/>
            <w:szCs w:val="28"/>
          </w:rPr>
          <w:t>www.theosophical.</w:t>
        </w:r>
        <w:r w:rsidR="000312ED" w:rsidRPr="00C02E52">
          <w:rPr>
            <w:rStyle w:val="Hyperlink"/>
            <w:rFonts w:ascii="Lucida Calligraphy" w:hAnsi="Lucida Calligraphy"/>
            <w:sz w:val="28"/>
            <w:szCs w:val="28"/>
          </w:rPr>
          <w:t>o</w:t>
        </w:r>
        <w:r w:rsidR="000312ED" w:rsidRPr="00C02E52">
          <w:rPr>
            <w:rStyle w:val="Hyperlink"/>
            <w:rFonts w:ascii="Lucida Calligraphy" w:hAnsi="Lucida Calligraphy"/>
            <w:sz w:val="28"/>
            <w:szCs w:val="28"/>
          </w:rPr>
          <w:t>rg</w:t>
        </w:r>
      </w:hyperlink>
    </w:p>
    <w:p w14:paraId="55F81CB4" w14:textId="77777777" w:rsidR="008B61F2" w:rsidRDefault="008B61F2">
      <w:pPr>
        <w:rPr>
          <w:rFonts w:ascii="Lucida Calligraphy" w:hAnsi="Lucida Calligraphy"/>
          <w:sz w:val="28"/>
          <w:szCs w:val="28"/>
        </w:rPr>
      </w:pPr>
      <w:r>
        <w:rPr>
          <w:rFonts w:ascii="Lucida Calligraphy" w:hAnsi="Lucida Calligraphy"/>
          <w:sz w:val="28"/>
          <w:szCs w:val="28"/>
        </w:rPr>
        <w:t>Fee: $110 (course material included plus CE’s)</w:t>
      </w:r>
    </w:p>
    <w:p w14:paraId="2A720C58" w14:textId="77777777" w:rsidR="008B61F2" w:rsidRPr="008B61F2" w:rsidRDefault="008B61F2" w:rsidP="008B61F2">
      <w:pPr>
        <w:spacing w:after="0" w:line="240" w:lineRule="auto"/>
        <w:rPr>
          <w:rFonts w:cstheme="minorHAnsi"/>
        </w:rPr>
      </w:pPr>
      <w:r w:rsidRPr="008B61F2">
        <w:rPr>
          <w:rFonts w:cstheme="minorHAnsi"/>
        </w:rPr>
        <w:t>Therapeutic Touch (TT) is a gentle, healing practice using the hands, heart and mind in a compassionate and intentional way.  It brings a sense of balance, peacefulness, and well-being to those who are ill, dying, or those with simple everyday stressors. It decreases pain and anxiety. Therapeutic Touch</w:t>
      </w:r>
      <w:r w:rsidRPr="008B61F2">
        <w:rPr>
          <w:rFonts w:cstheme="minorHAnsi"/>
          <w:vertAlign w:val="superscript"/>
        </w:rPr>
        <w:t>®</w:t>
      </w:r>
      <w:r w:rsidRPr="008B61F2">
        <w:rPr>
          <w:rFonts w:cstheme="minorHAnsi"/>
        </w:rPr>
        <w:t xml:space="preserve"> (TT) is a healing therapy based on the scientific understanding that matter and energy are both vibrations, and are essentially the same. An additional benefit of this practice is the deep sense of peacefulness and well being it brings to the practitioner. TT is well researched and has a significant presence in health care settings in the US and around the world.  In this workshop you will learn about the human energy field, or biofield, and TT. You will have many opportunities to practice, and to discover new things about yourself </w:t>
      </w:r>
      <w:r w:rsidRPr="008B61F2">
        <w:rPr>
          <w:rFonts w:eastAsia="Times New Roman" w:cstheme="minorHAnsi"/>
          <w:color w:val="000000"/>
        </w:rPr>
        <w:t>and about healing.</w:t>
      </w:r>
      <w:r w:rsidRPr="008B61F2">
        <w:rPr>
          <w:rFonts w:cstheme="minorHAnsi"/>
        </w:rPr>
        <w:t xml:space="preserve"> Each session will be filled with discussion, meditation, centering and experiential exercises. </w:t>
      </w:r>
      <w:r w:rsidRPr="008B61F2">
        <w:rPr>
          <w:rFonts w:eastAsia="Times New Roman" w:cstheme="minorHAnsi"/>
          <w:b/>
          <w:color w:val="000000"/>
        </w:rPr>
        <w:t>Both sessions are required.</w:t>
      </w:r>
      <w:r w:rsidRPr="008B61F2">
        <w:rPr>
          <w:rFonts w:cstheme="minorHAnsi"/>
          <w:b/>
          <w:color w:val="222222"/>
        </w:rPr>
        <w:t xml:space="preserve"> </w:t>
      </w:r>
      <w:r w:rsidRPr="008B61F2">
        <w:rPr>
          <w:rFonts w:cstheme="minorHAnsi"/>
          <w:color w:val="222222"/>
        </w:rPr>
        <w:t>For those who seek the credential of “Qualified Therapeutic Touch Practitioner” it is the first of two required courses.</w:t>
      </w:r>
    </w:p>
    <w:p w14:paraId="74505578" w14:textId="77777777" w:rsidR="008B61F2" w:rsidRPr="008B61F2" w:rsidRDefault="008B61F2" w:rsidP="008B61F2">
      <w:pPr>
        <w:spacing w:after="0" w:line="240" w:lineRule="auto"/>
        <w:rPr>
          <w:rFonts w:eastAsia="Times New Roman" w:cstheme="minorHAnsi"/>
          <w:color w:val="000000"/>
        </w:rPr>
      </w:pPr>
    </w:p>
    <w:p w14:paraId="48EBE410" w14:textId="77777777" w:rsidR="008B61F2" w:rsidRPr="008B61F2" w:rsidRDefault="008B61F2" w:rsidP="008B61F2">
      <w:pPr>
        <w:rPr>
          <w:rFonts w:cstheme="minorHAnsi"/>
        </w:rPr>
      </w:pPr>
      <w:r w:rsidRPr="008B61F2">
        <w:rPr>
          <w:rFonts w:cstheme="minorHAnsi"/>
          <w:b/>
        </w:rPr>
        <w:t>No prerequisite</w:t>
      </w:r>
      <w:r w:rsidRPr="008B61F2">
        <w:rPr>
          <w:rFonts w:cstheme="minorHAnsi"/>
        </w:rPr>
        <w:t>: Invited to attend are health care professionals, caregivers for family and friends, and community members, seeking a pathway to deepen their spiritual journey.</w:t>
      </w:r>
    </w:p>
    <w:p w14:paraId="1C99233D" w14:textId="77777777" w:rsidR="008B61F2" w:rsidRPr="008B61F2" w:rsidRDefault="008B61F2" w:rsidP="008B61F2">
      <w:pPr>
        <w:jc w:val="center"/>
        <w:rPr>
          <w:rFonts w:eastAsia="Times New Roman" w:cstheme="minorHAnsi"/>
          <w:b/>
          <w:color w:val="000000"/>
        </w:rPr>
      </w:pPr>
      <w:r w:rsidRPr="008B61F2">
        <w:rPr>
          <w:rFonts w:eastAsia="Times New Roman" w:cstheme="minorHAnsi"/>
          <w:b/>
          <w:bCs/>
          <w:color w:val="000000"/>
          <w:lang w:val="en-CA"/>
        </w:rPr>
        <w:t>Continuing Nursing Education (CNE) Units</w:t>
      </w:r>
      <w:r w:rsidRPr="008B61F2">
        <w:rPr>
          <w:rFonts w:eastAsia="Times New Roman" w:cstheme="minorHAnsi"/>
          <w:b/>
          <w:bCs/>
          <w:color w:val="000000"/>
          <w:u w:val="single"/>
          <w:lang w:val="en-CA"/>
        </w:rPr>
        <w:t> </w:t>
      </w:r>
      <w:r w:rsidRPr="008B61F2">
        <w:rPr>
          <w:rFonts w:eastAsia="Times New Roman" w:cstheme="minorHAnsi"/>
          <w:b/>
          <w:bCs/>
          <w:color w:val="000000"/>
          <w:lang w:val="en-CA"/>
        </w:rPr>
        <w:t>– </w:t>
      </w:r>
      <w:r w:rsidRPr="008B61F2">
        <w:rPr>
          <w:rFonts w:cstheme="minorHAnsi"/>
          <w:b/>
          <w:i/>
        </w:rPr>
        <w:t xml:space="preserve">Foundations of Therapeutic Touch </w:t>
      </w:r>
      <w:r w:rsidRPr="008B61F2">
        <w:rPr>
          <w:rFonts w:cstheme="minorHAnsi"/>
          <w:i/>
        </w:rPr>
        <w:t>is a continuing</w:t>
      </w:r>
      <w:r w:rsidRPr="008B61F2">
        <w:rPr>
          <w:rFonts w:eastAsia="Times New Roman" w:cstheme="minorHAnsi"/>
          <w:bCs/>
          <w:i/>
        </w:rPr>
        <w:t xml:space="preserve"> nursing education activity and </w:t>
      </w:r>
      <w:r w:rsidRPr="008B61F2">
        <w:rPr>
          <w:rFonts w:cstheme="minorHAnsi"/>
          <w:i/>
        </w:rPr>
        <w:t>was</w:t>
      </w:r>
      <w:r w:rsidRPr="008B61F2">
        <w:rPr>
          <w:rFonts w:eastAsia="Times New Roman" w:cstheme="minorHAnsi"/>
          <w:bCs/>
          <w:i/>
        </w:rPr>
        <w:t xml:space="preserve"> approved by the American Holistic Nurses Association (AHNA), an accredited approver of continuing nursing education by the American Nurses Credentialing Center’s Commission on Accreditation, approval #1486 for 12 contact hours</w:t>
      </w:r>
    </w:p>
    <w:p w14:paraId="39E9A471" w14:textId="77777777" w:rsidR="008B61F2" w:rsidRPr="008B61F2" w:rsidRDefault="00350C23" w:rsidP="008B61F2">
      <w:pPr>
        <w:spacing w:after="0" w:line="240" w:lineRule="auto"/>
        <w:rPr>
          <w:rFonts w:eastAsia="Times New Roman" w:cstheme="minorHAnsi"/>
          <w:b/>
          <w:color w:val="000000"/>
        </w:rPr>
      </w:pPr>
      <w:r>
        <w:rPr>
          <w:rFonts w:eastAsia="Times New Roman" w:cstheme="minorHAnsi"/>
          <w:b/>
          <w:color w:val="000000"/>
        </w:rPr>
        <w:t>Teacher:</w:t>
      </w:r>
    </w:p>
    <w:p w14:paraId="53564F41" w14:textId="77777777" w:rsidR="008B61F2" w:rsidRPr="008B61F2" w:rsidRDefault="008B61F2" w:rsidP="008B61F2">
      <w:pPr>
        <w:spacing w:after="0" w:line="240" w:lineRule="auto"/>
        <w:rPr>
          <w:rFonts w:cstheme="minorHAnsi"/>
        </w:rPr>
      </w:pPr>
      <w:r>
        <w:rPr>
          <w:rFonts w:eastAsia="Times New Roman" w:cstheme="minorHAnsi"/>
          <w:noProof/>
          <w:color w:val="000000"/>
        </w:rPr>
        <w:drawing>
          <wp:anchor distT="0" distB="0" distL="114300" distR="114300" simplePos="0" relativeHeight="251659264" behindDoc="0" locked="0" layoutInCell="1" allowOverlap="1" wp14:anchorId="7ECBD31B" wp14:editId="6C4EFE06">
            <wp:simplePos x="0" y="0"/>
            <wp:positionH relativeFrom="margin">
              <wp:posOffset>-34290</wp:posOffset>
            </wp:positionH>
            <wp:positionV relativeFrom="margin">
              <wp:posOffset>5745480</wp:posOffset>
            </wp:positionV>
            <wp:extent cx="613410" cy="617220"/>
            <wp:effectExtent l="19050" t="0" r="0" b="0"/>
            <wp:wrapSquare wrapText="bothSides"/>
            <wp:docPr id="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fied TT Teacher logo 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3410" cy="617220"/>
                    </a:xfrm>
                    <a:prstGeom prst="rect">
                      <a:avLst/>
                    </a:prstGeom>
                  </pic:spPr>
                </pic:pic>
              </a:graphicData>
            </a:graphic>
          </wp:anchor>
        </w:drawing>
      </w:r>
      <w:r w:rsidRPr="008B61F2">
        <w:rPr>
          <w:rFonts w:eastAsia="Times New Roman" w:cstheme="minorHAnsi"/>
          <w:color w:val="000000"/>
        </w:rPr>
        <w:t xml:space="preserve"> Marilyn Johnston-Svoboda, EdD RN QTTT has been practicing TT since the early 80’s, a student of Dora Kunz* and Dr Dolores Krieger, creators of TT. A retired nursing professor, she teaches TT to numerous groups of nurses, nursing students and community individuals. She mentors’ students and sees individuals privately for TT. She is a member of Therapeutic Touch International Association (TTIA) and </w:t>
      </w:r>
      <w:r w:rsidR="00350C23">
        <w:rPr>
          <w:rFonts w:eastAsia="Times New Roman" w:cstheme="minorHAnsi"/>
          <w:color w:val="000000"/>
        </w:rPr>
        <w:t xml:space="preserve">is serving </w:t>
      </w:r>
      <w:r w:rsidRPr="008B61F2">
        <w:rPr>
          <w:rFonts w:eastAsia="Times New Roman" w:cstheme="minorHAnsi"/>
          <w:color w:val="000000"/>
        </w:rPr>
        <w:t>as the TTIA Credentialing Trustee. She currently serves on the Education and Community committees for TTIA. She integrates her holistic value system and beliefs which are reflective of her Native American heritage, into her TT practice and teaching.</w:t>
      </w:r>
      <w:r w:rsidRPr="008B61F2">
        <w:rPr>
          <w:rFonts w:cstheme="minorHAnsi"/>
        </w:rPr>
        <w:t xml:space="preserve"> She creates a caring and peaceful environment for those who come to learn or receive TT.</w:t>
      </w:r>
    </w:p>
    <w:p w14:paraId="312B400A" w14:textId="77777777" w:rsidR="008B61F2" w:rsidRDefault="008B61F2" w:rsidP="008B61F2">
      <w:pPr>
        <w:spacing w:after="0" w:line="240" w:lineRule="auto"/>
        <w:rPr>
          <w:rFonts w:cstheme="minorHAnsi"/>
        </w:rPr>
      </w:pPr>
      <w:r w:rsidRPr="008B61F2">
        <w:rPr>
          <w:rFonts w:cstheme="minorHAnsi"/>
        </w:rPr>
        <w:t>*Dora Kunz was the past president of Theosophical Society in America. Therapeutic Touch is taught and practiced at most of the Theosophical Centers.</w:t>
      </w:r>
    </w:p>
    <w:p w14:paraId="634487C9" w14:textId="77777777" w:rsidR="008B61F2" w:rsidRDefault="008B61F2" w:rsidP="008B61F2">
      <w:pPr>
        <w:spacing w:after="0" w:line="240" w:lineRule="auto"/>
        <w:rPr>
          <w:rFonts w:cstheme="minorHAnsi"/>
        </w:rPr>
      </w:pPr>
    </w:p>
    <w:p w14:paraId="571A2726" w14:textId="77777777" w:rsidR="008B61F2" w:rsidRPr="008B61F2" w:rsidRDefault="008B61F2" w:rsidP="008B61F2">
      <w:pPr>
        <w:spacing w:after="0" w:line="240" w:lineRule="auto"/>
        <w:rPr>
          <w:rFonts w:cstheme="minorHAnsi"/>
        </w:rPr>
      </w:pPr>
      <w:r>
        <w:rPr>
          <w:rFonts w:cstheme="minorHAnsi"/>
        </w:rPr>
        <w:t xml:space="preserve">Marilyn can be reached at </w:t>
      </w:r>
      <w:hyperlink r:id="rId6" w:history="1">
        <w:r w:rsidRPr="0074179F">
          <w:rPr>
            <w:rStyle w:val="Hyperlink"/>
            <w:rFonts w:cstheme="minorHAnsi"/>
          </w:rPr>
          <w:t>9imagin@gmail.com</w:t>
        </w:r>
      </w:hyperlink>
    </w:p>
    <w:p w14:paraId="215CC3AF" w14:textId="77777777" w:rsidR="008B61F2" w:rsidRPr="008B61F2" w:rsidRDefault="008B61F2">
      <w:pPr>
        <w:rPr>
          <w:rFonts w:ascii="Lucida Calligraphy" w:hAnsi="Lucida Calligraphy"/>
        </w:rPr>
      </w:pPr>
    </w:p>
    <w:sectPr w:rsidR="008B61F2" w:rsidRPr="008B61F2" w:rsidSect="00306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61F2"/>
    <w:rsid w:val="00022F3B"/>
    <w:rsid w:val="000312ED"/>
    <w:rsid w:val="00251179"/>
    <w:rsid w:val="00306FA7"/>
    <w:rsid w:val="00350C23"/>
    <w:rsid w:val="00463744"/>
    <w:rsid w:val="00784885"/>
    <w:rsid w:val="008B61F2"/>
    <w:rsid w:val="00D4204C"/>
    <w:rsid w:val="00DA6993"/>
    <w:rsid w:val="00E436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FB52"/>
  <w15:docId w15:val="{10438F99-F2AA-1B4D-93B1-DFCA507C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1F2"/>
    <w:rPr>
      <w:color w:val="0000FF" w:themeColor="hyperlink"/>
      <w:u w:val="single"/>
    </w:rPr>
  </w:style>
  <w:style w:type="character" w:styleId="UnresolvedMention">
    <w:name w:val="Unresolved Mention"/>
    <w:basedOn w:val="DefaultParagraphFont"/>
    <w:uiPriority w:val="99"/>
    <w:semiHidden/>
    <w:unhideWhenUsed/>
    <w:rsid w:val="00D4204C"/>
    <w:rPr>
      <w:color w:val="605E5C"/>
      <w:shd w:val="clear" w:color="auto" w:fill="E1DFDD"/>
    </w:rPr>
  </w:style>
  <w:style w:type="character" w:styleId="FollowedHyperlink">
    <w:name w:val="FollowedHyperlink"/>
    <w:basedOn w:val="DefaultParagraphFont"/>
    <w:uiPriority w:val="99"/>
    <w:semiHidden/>
    <w:unhideWhenUsed/>
    <w:rsid w:val="000312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imagin@gmail.com" TargetMode="External"/><Relationship Id="rId5" Type="http://schemas.openxmlformats.org/officeDocument/2006/relationships/image" Target="media/image1.png"/><Relationship Id="rId4" Type="http://schemas.openxmlformats.org/officeDocument/2006/relationships/hyperlink" Target="http://www.theosoph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Eunice Lee</cp:lastModifiedBy>
  <cp:revision>4</cp:revision>
  <cp:lastPrinted>2023-01-18T23:41:00Z</cp:lastPrinted>
  <dcterms:created xsi:type="dcterms:W3CDTF">2024-08-26T15:22:00Z</dcterms:created>
  <dcterms:modified xsi:type="dcterms:W3CDTF">2024-09-05T23:20:00Z</dcterms:modified>
</cp:coreProperties>
</file>