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203FDF8B" w14:textId="77777777" w:rsidTr="00AF300E">
        <w:trPr>
          <w:trHeight w:val="2730"/>
        </w:trPr>
        <w:tc>
          <w:tcPr>
            <w:tcW w:w="10230" w:type="dxa"/>
          </w:tcPr>
          <w:p w14:paraId="1B1A64B7" w14:textId="489DCA06" w:rsidR="00214594" w:rsidRPr="006C4F66" w:rsidRDefault="00214594" w:rsidP="006C4F66">
            <w:pPr>
              <w:pStyle w:val="Title"/>
              <w:jc w:val="center"/>
              <w:rPr>
                <w:rFonts w:ascii="Algerian" w:hAnsi="Algerian"/>
                <w:color w:val="0070C0"/>
                <w:sz w:val="52"/>
                <w:szCs w:val="52"/>
              </w:rPr>
            </w:pPr>
            <w:r w:rsidRPr="006C4F66">
              <w:rPr>
                <w:rFonts w:ascii="Algerian" w:hAnsi="Algerian"/>
                <w:color w:val="0070C0"/>
                <w:sz w:val="52"/>
                <w:szCs w:val="52"/>
              </w:rPr>
              <w:t>Therapeutic Touch</w:t>
            </w:r>
            <w:r w:rsidR="00174D0B" w:rsidRPr="006C4F66">
              <w:rPr>
                <w:rFonts w:ascii="Algerian" w:hAnsi="Algerian"/>
                <w:color w:val="0070C0"/>
                <w:sz w:val="52"/>
                <w:szCs w:val="52"/>
                <w:vertAlign w:val="superscript"/>
              </w:rPr>
              <w:t>®</w:t>
            </w:r>
            <w:r w:rsidR="006C4F66" w:rsidRPr="006C4F66">
              <w:rPr>
                <w:rFonts w:ascii="Algerian" w:hAnsi="Algerian"/>
                <w:color w:val="0070C0"/>
                <w:sz w:val="52"/>
                <w:szCs w:val="52"/>
                <w:vertAlign w:val="superscript"/>
              </w:rPr>
              <w:t xml:space="preserve">   </w:t>
            </w:r>
            <w:r w:rsidR="006C4F66" w:rsidRPr="006C4F66">
              <w:rPr>
                <w:rFonts w:ascii="Algerian" w:hAnsi="Algerian"/>
                <w:color w:val="0070C0"/>
                <w:sz w:val="52"/>
                <w:szCs w:val="52"/>
              </w:rPr>
              <w:t>at Pumpkin hollow</w:t>
            </w:r>
          </w:p>
          <w:p w14:paraId="4EB8BD38" w14:textId="3D196C31" w:rsidR="00AF300E" w:rsidRPr="006B609A" w:rsidRDefault="005A2257" w:rsidP="00AF300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5862A1" wp14:editId="7CE8BD75">
                  <wp:extent cx="3238500" cy="2438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756" cy="2438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F66" w14:paraId="5D2FDE6E" w14:textId="77777777" w:rsidTr="00AF300E">
        <w:trPr>
          <w:trHeight w:val="2730"/>
        </w:trPr>
        <w:tc>
          <w:tcPr>
            <w:tcW w:w="10230" w:type="dxa"/>
          </w:tcPr>
          <w:p w14:paraId="7FC2547B" w14:textId="77777777" w:rsidR="006C4F66" w:rsidRPr="005A2257" w:rsidRDefault="006C4F66" w:rsidP="00214594">
            <w:pPr>
              <w:pStyle w:val="Title"/>
              <w:jc w:val="center"/>
              <w:rPr>
                <w:rFonts w:ascii="Algerian" w:hAnsi="Algerian"/>
                <w:color w:val="0070C0"/>
                <w:sz w:val="56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5E7ED70F" w14:textId="77777777" w:rsidTr="00AF300E">
        <w:trPr>
          <w:trHeight w:val="1445"/>
        </w:trPr>
        <w:tc>
          <w:tcPr>
            <w:tcW w:w="10228" w:type="dxa"/>
          </w:tcPr>
          <w:p w14:paraId="666D3BF2" w14:textId="77777777" w:rsidR="005A2257" w:rsidRDefault="00AF300E" w:rsidP="005A2257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7473B50C" wp14:editId="15F58C37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EC23572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535E82D6" w14:textId="4F4BC207" w:rsidR="00AF300E" w:rsidRDefault="00214594" w:rsidP="00AF300E">
            <w:pPr>
              <w:jc w:val="center"/>
            </w:pPr>
            <w:r>
              <w:t>Pumpkin Hollow Retreat Center</w:t>
            </w:r>
          </w:p>
          <w:p w14:paraId="02E37982" w14:textId="532B8050" w:rsidR="007F5D7B" w:rsidRDefault="005A2257" w:rsidP="007F5D7B">
            <w:pPr>
              <w:jc w:val="center"/>
            </w:pPr>
            <w:r>
              <w:t>~Where it All Began~</w:t>
            </w:r>
            <w:r w:rsidR="00AC43E9">
              <w:t xml:space="preserve"> </w:t>
            </w:r>
          </w:p>
          <w:p w14:paraId="0805784E" w14:textId="77777777" w:rsidR="005736C4" w:rsidRDefault="007F5D7B" w:rsidP="0086784F">
            <w:pPr>
              <w:jc w:val="center"/>
              <w:rPr>
                <w:sz w:val="28"/>
                <w:szCs w:val="28"/>
              </w:rPr>
            </w:pPr>
            <w:r w:rsidRPr="0086784F">
              <w:rPr>
                <w:sz w:val="28"/>
                <w:szCs w:val="28"/>
              </w:rPr>
              <w:t>The birthplace of Kreiger Kunz model of Therapeutic Touch is offering a 3-day program covering many facets of Therapeutic Touch. There will be abundant opportunities to learn, share and practice TT</w:t>
            </w:r>
            <w:r w:rsidR="0086784F" w:rsidRPr="0086784F">
              <w:rPr>
                <w:sz w:val="28"/>
                <w:szCs w:val="28"/>
              </w:rPr>
              <w:t xml:space="preserve"> amongst old friends and new in the magical natural setting of the Hollow. Early registration is encouraged. Whether you are a returning friend or planning your first visit</w:t>
            </w:r>
            <w:r w:rsidR="0086784F">
              <w:rPr>
                <w:sz w:val="28"/>
                <w:szCs w:val="28"/>
              </w:rPr>
              <w:t>, the weekend promises to be special.</w:t>
            </w:r>
          </w:p>
          <w:p w14:paraId="6DB933B0" w14:textId="77777777" w:rsidR="0086784F" w:rsidRDefault="0086784F" w:rsidP="0086784F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48ADD159" wp14:editId="4F452BDB">
                      <wp:extent cx="981076" cy="0"/>
                      <wp:effectExtent l="0" t="19050" r="28575" b="19050"/>
                      <wp:docPr id="1923384593" name="Straight Connector 192338459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3A3363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50AF547" id="Straight Connector 192338459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" strokecolor="#3a3363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6BCE256E" w14:textId="035D2D73" w:rsidR="0086784F" w:rsidRPr="0086784F" w:rsidRDefault="005A3666" w:rsidP="008678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August 6-9,2026</w:t>
            </w:r>
          </w:p>
        </w:tc>
      </w:tr>
      <w:tr w:rsidR="00AF300E" w14:paraId="5E47A635" w14:textId="77777777" w:rsidTr="00AF300E">
        <w:trPr>
          <w:trHeight w:val="1890"/>
        </w:trPr>
        <w:tc>
          <w:tcPr>
            <w:tcW w:w="10228" w:type="dxa"/>
          </w:tcPr>
          <w:p w14:paraId="6DC6BF1A" w14:textId="41787E78" w:rsidR="00AF300E" w:rsidRPr="00AC43E9" w:rsidRDefault="00214594" w:rsidP="005736C4">
            <w:pPr>
              <w:spacing w:before="300" w:after="100"/>
              <w:ind w:left="0"/>
              <w:jc w:val="center"/>
            </w:pPr>
            <w:r w:rsidRPr="00AC43E9">
              <w:t>Information online</w:t>
            </w:r>
            <w:r w:rsidR="00AC43E9" w:rsidRPr="00AC43E9">
              <w:t xml:space="preserve"> at </w:t>
            </w:r>
            <w:r w:rsidR="005A2257" w:rsidRPr="00AC43E9">
              <w:t>http://pumpkinhollow.org</w:t>
            </w:r>
          </w:p>
          <w:p w14:paraId="1576E248" w14:textId="337A2BB8" w:rsidR="005A2257" w:rsidRPr="005A2257" w:rsidRDefault="005A3666" w:rsidP="005A3666">
            <w:pPr>
              <w:spacing w:before="300" w:after="100"/>
              <w:ind w:left="0"/>
              <w:rPr>
                <w:rFonts w:ascii="Helvetica" w:eastAsia="Times New Roman" w:hAnsi="Helvetica" w:cs="Helvetica"/>
                <w:b w:val="0"/>
                <w:bCs w:val="0"/>
                <w:color w:val="222222"/>
                <w:sz w:val="23"/>
                <w:szCs w:val="23"/>
                <w:lang w:val="fr-FR" w:eastAsia="en-US"/>
              </w:rPr>
            </w:pPr>
            <w:r>
              <w:rPr>
                <w:lang w:val="fr-FR"/>
              </w:rPr>
              <w:t xml:space="preserve">                    </w:t>
            </w:r>
            <w:r w:rsidR="005A2257">
              <w:rPr>
                <w:lang w:val="fr-FR"/>
              </w:rPr>
              <w:t>518-325-</w:t>
            </w:r>
            <w:proofErr w:type="gramStart"/>
            <w:r w:rsidR="005A2257">
              <w:rPr>
                <w:lang w:val="fr-FR"/>
              </w:rPr>
              <w:t>3583</w:t>
            </w:r>
            <w:r>
              <w:rPr>
                <w:lang w:val="fr-FR"/>
              </w:rPr>
              <w:t xml:space="preserve">  </w:t>
            </w:r>
            <w:r w:rsidR="005A2257" w:rsidRPr="005A2257">
              <w:t>pumpkin@taconic.n</w:t>
            </w:r>
            <w:r w:rsidR="005A2257">
              <w:t>et</w:t>
            </w:r>
            <w:proofErr w:type="gramEnd"/>
          </w:p>
          <w:p w14:paraId="7C9E419A" w14:textId="0A2C2C5B" w:rsidR="00214594" w:rsidRPr="00AF300E" w:rsidRDefault="00214594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F1C2D8B" w14:textId="77777777" w:rsidTr="00AF300E">
        <w:trPr>
          <w:trHeight w:val="589"/>
        </w:trPr>
        <w:tc>
          <w:tcPr>
            <w:tcW w:w="10230" w:type="dxa"/>
          </w:tcPr>
          <w:p w14:paraId="7DC0236E" w14:textId="24C9A7C1" w:rsidR="00AF300E" w:rsidRPr="00AF300E" w:rsidRDefault="00AF300E" w:rsidP="00214594">
            <w:pPr>
              <w:pStyle w:val="Heading3"/>
              <w:framePr w:hSpace="0" w:wrap="auto" w:vAnchor="margin" w:xAlign="left" w:yAlign="inline"/>
              <w:ind w:left="0"/>
              <w:jc w:val="left"/>
            </w:pPr>
          </w:p>
        </w:tc>
      </w:tr>
    </w:tbl>
    <w:p w14:paraId="070C0DA2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3B2A45A7" wp14:editId="63386F1C">
            <wp:simplePos x="0" y="0"/>
            <wp:positionH relativeFrom="margin">
              <wp:align>right</wp:align>
            </wp:positionH>
            <wp:positionV relativeFrom="paragraph">
              <wp:posOffset>-258445</wp:posOffset>
            </wp:positionV>
            <wp:extent cx="7772400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FA341D">
      <w:headerReference w:type="default" r:id="rId8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F0CC87" w14:textId="77777777" w:rsidR="00BE0400" w:rsidRDefault="00BE0400">
      <w:pPr>
        <w:spacing w:before="0"/>
      </w:pPr>
      <w:r>
        <w:separator/>
      </w:r>
    </w:p>
  </w:endnote>
  <w:endnote w:type="continuationSeparator" w:id="0">
    <w:p w14:paraId="1CB755B0" w14:textId="77777777" w:rsidR="00BE0400" w:rsidRDefault="00BE0400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455DC9" w14:textId="77777777" w:rsidR="00BE0400" w:rsidRDefault="00BE0400">
      <w:pPr>
        <w:spacing w:before="0"/>
      </w:pPr>
      <w:r>
        <w:separator/>
      </w:r>
    </w:p>
  </w:footnote>
  <w:footnote w:type="continuationSeparator" w:id="0">
    <w:p w14:paraId="5A99CA8C" w14:textId="77777777" w:rsidR="00BE0400" w:rsidRDefault="00BE0400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BCBBAD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4594"/>
    <w:rsid w:val="00024B92"/>
    <w:rsid w:val="0003383B"/>
    <w:rsid w:val="000621AC"/>
    <w:rsid w:val="00092BB1"/>
    <w:rsid w:val="0012686D"/>
    <w:rsid w:val="00174D0B"/>
    <w:rsid w:val="001D6E60"/>
    <w:rsid w:val="00214594"/>
    <w:rsid w:val="00226BB4"/>
    <w:rsid w:val="002A73A0"/>
    <w:rsid w:val="002D3176"/>
    <w:rsid w:val="002F08A3"/>
    <w:rsid w:val="00325665"/>
    <w:rsid w:val="003B2720"/>
    <w:rsid w:val="003E6DF0"/>
    <w:rsid w:val="004008C9"/>
    <w:rsid w:val="004650EC"/>
    <w:rsid w:val="004955D9"/>
    <w:rsid w:val="005325F0"/>
    <w:rsid w:val="005736C4"/>
    <w:rsid w:val="00582666"/>
    <w:rsid w:val="005A2257"/>
    <w:rsid w:val="005A3666"/>
    <w:rsid w:val="00633F3D"/>
    <w:rsid w:val="00673C5F"/>
    <w:rsid w:val="006B609A"/>
    <w:rsid w:val="006C4F66"/>
    <w:rsid w:val="00715CEC"/>
    <w:rsid w:val="00723AA3"/>
    <w:rsid w:val="007F5D7B"/>
    <w:rsid w:val="0086784F"/>
    <w:rsid w:val="00A51113"/>
    <w:rsid w:val="00A54A5C"/>
    <w:rsid w:val="00AC43E9"/>
    <w:rsid w:val="00AF300E"/>
    <w:rsid w:val="00BE0400"/>
    <w:rsid w:val="00CA580F"/>
    <w:rsid w:val="00D02AD4"/>
    <w:rsid w:val="00D85786"/>
    <w:rsid w:val="00DB6C89"/>
    <w:rsid w:val="00DD5812"/>
    <w:rsid w:val="00E32C9C"/>
    <w:rsid w:val="00E408B3"/>
    <w:rsid w:val="00E66701"/>
    <w:rsid w:val="00E96786"/>
    <w:rsid w:val="00F55F19"/>
    <w:rsid w:val="00FA3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49AB4F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Title">
    <w:name w:val="Title"/>
    <w:basedOn w:val="Normal"/>
    <w:link w:val="TitleChar"/>
    <w:uiPriority w:val="1"/>
    <w:qFormat/>
    <w:rsid w:val="00214594"/>
    <w:pPr>
      <w:spacing w:before="0" w:after="240"/>
      <w:ind w:left="0" w:right="0"/>
      <w:contextualSpacing/>
    </w:pPr>
    <w:rPr>
      <w:rFonts w:asciiTheme="majorHAnsi" w:eastAsiaTheme="majorEastAsia" w:hAnsiTheme="majorHAnsi" w:cstheme="majorBidi"/>
      <w:bCs w:val="0"/>
      <w:color w:val="A1810D" w:themeColor="accent1" w:themeShade="80"/>
      <w:spacing w:val="-10"/>
      <w:kern w:val="28"/>
      <w:sz w:val="76"/>
      <w:szCs w:val="56"/>
      <w:lang w:eastAsia="en-US"/>
    </w:rPr>
  </w:style>
  <w:style w:type="character" w:customStyle="1" w:styleId="TitleChar">
    <w:name w:val="Title Char"/>
    <w:basedOn w:val="DefaultParagraphFont"/>
    <w:link w:val="Title"/>
    <w:uiPriority w:val="1"/>
    <w:rsid w:val="00214594"/>
    <w:rPr>
      <w:rFonts w:asciiTheme="majorHAnsi" w:eastAsiaTheme="majorEastAsia" w:hAnsiTheme="majorHAnsi" w:cstheme="majorBidi"/>
      <w:b/>
      <w:color w:val="A1810D" w:themeColor="accent1" w:themeShade="80"/>
      <w:spacing w:val="-10"/>
      <w:kern w:val="28"/>
      <w:sz w:val="76"/>
      <w:szCs w:val="5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610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14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84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19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99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79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16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98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581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35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20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19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15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67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88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iondiv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0</TotalTime>
  <Pages>1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2026-07-19T17:16:00Z</dcterms:created>
  <dcterms:modified xsi:type="dcterms:W3CDTF">2026-07-19T17:16:00Z</dcterms:modified>
</cp:coreProperties>
</file>